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26F65" w14:textId="0D2D97DC" w:rsidR="00FF232B" w:rsidRPr="00FB59AF" w:rsidRDefault="00FF232B">
      <w:pPr>
        <w:rPr>
          <w:b/>
          <w:bCs/>
        </w:rPr>
      </w:pPr>
      <w:r w:rsidRPr="00FB59AF">
        <w:rPr>
          <w:b/>
          <w:bCs/>
          <w:sz w:val="28"/>
          <w:szCs w:val="28"/>
        </w:rPr>
        <w:t>Høringssvar</w:t>
      </w:r>
      <w:r w:rsidRPr="00FB59AF">
        <w:rPr>
          <w:b/>
          <w:bCs/>
        </w:rPr>
        <w:t xml:space="preserve"> fra Grundejerforeningen Sandklitten, Kjul Strand.</w:t>
      </w:r>
    </w:p>
    <w:p w14:paraId="00FEB723" w14:textId="29279888" w:rsidR="001854BF" w:rsidRPr="00FB59AF" w:rsidRDefault="00FF232B">
      <w:pPr>
        <w:rPr>
          <w:sz w:val="28"/>
          <w:szCs w:val="28"/>
        </w:rPr>
      </w:pPr>
      <w:r w:rsidRPr="00FB59AF">
        <w:rPr>
          <w:b/>
          <w:bCs/>
          <w:sz w:val="28"/>
          <w:szCs w:val="28"/>
        </w:rPr>
        <w:t>Temaplan for sommerhusområder i Hjørring Kommune</w:t>
      </w:r>
      <w:r w:rsidRPr="00FB59AF">
        <w:rPr>
          <w:sz w:val="28"/>
          <w:szCs w:val="28"/>
        </w:rPr>
        <w:t>.</w:t>
      </w:r>
    </w:p>
    <w:p w14:paraId="0083566D" w14:textId="77777777" w:rsidR="00EE55BD" w:rsidRDefault="00EE55BD"/>
    <w:p w14:paraId="72B32CB3" w14:textId="079CDDDF" w:rsidR="007D460D" w:rsidRDefault="00FF232B">
      <w:r>
        <w:t>Grundejerforeningen Sandklittens bestyrelse er meget tilfreds med at Hjørring Kommune udarbejder en temaplan for kommunens sommerhusområder, så</w:t>
      </w:r>
      <w:r w:rsidR="003A07DA">
        <w:t>dan</w:t>
      </w:r>
      <w:r>
        <w:t xml:space="preserve"> at overordnede </w:t>
      </w:r>
      <w:r w:rsidR="003A07DA">
        <w:t>retningslinjer</w:t>
      </w:r>
      <w:r>
        <w:t xml:space="preserve"> og rammer for fremtidig planlægning </w:t>
      </w:r>
      <w:r w:rsidR="00EE55BD">
        <w:t xml:space="preserve">for sommerhusområder </w:t>
      </w:r>
      <w:r>
        <w:t>sikres bedst muligt</w:t>
      </w:r>
      <w:r w:rsidR="007D460D">
        <w:t xml:space="preserve"> – og sådan at efterspørgsel efter arealer til store sommerhuse </w:t>
      </w:r>
      <w:r w:rsidR="003A07DA">
        <w:t xml:space="preserve">derefter </w:t>
      </w:r>
      <w:r w:rsidR="007D460D">
        <w:t>kan i</w:t>
      </w:r>
      <w:r w:rsidR="00EA2F85">
        <w:t xml:space="preserve">ndarbejdes </w:t>
      </w:r>
      <w:r w:rsidR="007D460D">
        <w:t xml:space="preserve">uden at </w:t>
      </w:r>
      <w:r w:rsidR="00EA2F85">
        <w:t>belaste</w:t>
      </w:r>
      <w:r w:rsidR="00FB59AF">
        <w:t xml:space="preserve"> eller ødelægge</w:t>
      </w:r>
      <w:r w:rsidR="007D460D">
        <w:t xml:space="preserve"> eksisterende områders kvaliteter og karakter.</w:t>
      </w:r>
    </w:p>
    <w:p w14:paraId="09996D4C" w14:textId="47D73504" w:rsidR="00FB0515" w:rsidRDefault="00FB0515" w:rsidP="00FB0515">
      <w:r>
        <w:t>I sammenhæng med temaplanens tilblivelse vil vi opfordre til, at Hjørring kommune sikre at sommerhusområdernes plangrundlag opdateres, så</w:t>
      </w:r>
      <w:r w:rsidR="003A07DA">
        <w:t xml:space="preserve"> </w:t>
      </w:r>
      <w:r>
        <w:t>det følger med tidens k</w:t>
      </w:r>
      <w:r w:rsidR="00FB59AF">
        <w:t>rav.</w:t>
      </w:r>
    </w:p>
    <w:p w14:paraId="7432F3F4" w14:textId="7992D1D7" w:rsidR="00EE55BD" w:rsidRDefault="00EE55BD">
      <w:r>
        <w:t>Vi finder det positivt, at Hjørring Kommune</w:t>
      </w:r>
      <w:r w:rsidR="00EA2F85">
        <w:t xml:space="preserve"> </w:t>
      </w:r>
      <w:r>
        <w:t>basere</w:t>
      </w:r>
      <w:r w:rsidR="00EA2F85">
        <w:t>r</w:t>
      </w:r>
      <w:r>
        <w:t xml:space="preserve"> </w:t>
      </w:r>
      <w:r w:rsidR="001056C8">
        <w:t>planlægningen af</w:t>
      </w:r>
      <w:r>
        <w:t xml:space="preserve"> temaplanen på de anbefalinger, der </w:t>
      </w:r>
      <w:r w:rsidR="00EA2F85">
        <w:t>anføres</w:t>
      </w:r>
      <w:r>
        <w:t xml:space="preserve"> i det rådgivende ingeniørfirma Niras´ rapport. </w:t>
      </w:r>
      <w:r w:rsidR="001056C8">
        <w:t>Det er vores opfattelse</w:t>
      </w:r>
      <w:r w:rsidR="004D51D9">
        <w:t>,</w:t>
      </w:r>
      <w:r w:rsidR="001056C8">
        <w:t xml:space="preserve"> at rapporten </w:t>
      </w:r>
      <w:r w:rsidR="00C37D53">
        <w:t xml:space="preserve">er grundig, </w:t>
      </w:r>
      <w:r w:rsidR="001056C8">
        <w:t>gennemarbejdet og nuanceret</w:t>
      </w:r>
      <w:r w:rsidR="00DE739B">
        <w:t>,</w:t>
      </w:r>
      <w:r w:rsidR="001056C8">
        <w:t xml:space="preserve"> og at</w:t>
      </w:r>
      <w:r w:rsidR="00C37D53">
        <w:t xml:space="preserve"> </w:t>
      </w:r>
      <w:r w:rsidR="00FB0515">
        <w:t>de vigtigste</w:t>
      </w:r>
      <w:r w:rsidR="001056C8">
        <w:t xml:space="preserve"> facetter er inddraget i undersøgelser</w:t>
      </w:r>
      <w:r w:rsidR="00C37D53">
        <w:t xml:space="preserve"> og</w:t>
      </w:r>
      <w:r w:rsidR="001056C8">
        <w:t xml:space="preserve"> analyser</w:t>
      </w:r>
      <w:r w:rsidR="00C37D53">
        <w:t xml:space="preserve"> og indgår </w:t>
      </w:r>
      <w:r w:rsidR="00FB59AF">
        <w:t>i rapportens</w:t>
      </w:r>
      <w:r w:rsidR="00C37D53">
        <w:t xml:space="preserve"> </w:t>
      </w:r>
      <w:r w:rsidR="001056C8">
        <w:t>konklusioner og anbefalinger.</w:t>
      </w:r>
    </w:p>
    <w:p w14:paraId="17DEF1AC" w14:textId="6A24EB7D" w:rsidR="00FB59AF" w:rsidRDefault="00263680">
      <w:r>
        <w:t xml:space="preserve">Bestyrelsen </w:t>
      </w:r>
      <w:r w:rsidR="00FB59AF">
        <w:t xml:space="preserve">i Grundejerforeningen Sandklitten </w:t>
      </w:r>
      <w:r>
        <w:t xml:space="preserve">ser med stor tilfredshed på, at rapporten vurderer Kjul-området som sårbart over for yderligere bebyggelse og forandring, da det potentielt vil forringe kvaliteten af biodiversiteten. </w:t>
      </w:r>
      <w:r w:rsidR="00FB59AF">
        <w:t xml:space="preserve">Vi er enige i den </w:t>
      </w:r>
      <w:r w:rsidR="003A07DA">
        <w:t>konklusion</w:t>
      </w:r>
      <w:r w:rsidR="00FB59AF">
        <w:t>.</w:t>
      </w:r>
    </w:p>
    <w:p w14:paraId="441D8FB7" w14:textId="3BE3A064" w:rsidR="00FB0515" w:rsidRDefault="00263680">
      <w:r>
        <w:t>Området er oprindeligt naturområde og nu levested for flere rødlistede arter.</w:t>
      </w:r>
      <w:r w:rsidR="00BC4EDE">
        <w:t xml:space="preserve"> I samarbejde med bl.a. Hjørring Kommune arbejder vi </w:t>
      </w:r>
      <w:r w:rsidR="00FB59AF">
        <w:t xml:space="preserve">løbende og </w:t>
      </w:r>
      <w:r w:rsidR="00BC4EDE">
        <w:t xml:space="preserve">målrettet </w:t>
      </w:r>
      <w:r w:rsidR="003A07DA">
        <w:t>med,</w:t>
      </w:r>
      <w:r w:rsidR="00BC4EDE">
        <w:t xml:space="preserve"> at pleje naturarealerne i området</w:t>
      </w:r>
      <w:r w:rsidR="003A07DA">
        <w:t xml:space="preserve"> -</w:t>
      </w:r>
      <w:r w:rsidR="00FB59AF">
        <w:t xml:space="preserve"> og vi kan se at det </w:t>
      </w:r>
      <w:r w:rsidR="003A07DA">
        <w:t>virker!</w:t>
      </w:r>
    </w:p>
    <w:p w14:paraId="4701DACF" w14:textId="108927EF" w:rsidR="001056C8" w:rsidRDefault="00263680">
      <w:r>
        <w:t xml:space="preserve">Bestyrelsen hæfter sig også ved, at rapporten peger på, at evt. implementering af store sommerhuse </w:t>
      </w:r>
      <w:r w:rsidR="00BC4EDE">
        <w:t xml:space="preserve">i </w:t>
      </w:r>
      <w:r w:rsidR="00FB59AF">
        <w:t>Kjul-</w:t>
      </w:r>
      <w:r w:rsidR="00BC4EDE">
        <w:t>område</w:t>
      </w:r>
      <w:r w:rsidR="00FB59AF">
        <w:t>t</w:t>
      </w:r>
      <w:r w:rsidR="00BC4EDE">
        <w:t xml:space="preserve"> - </w:t>
      </w:r>
      <w:r>
        <w:t>og den medfølgende aktivitet</w:t>
      </w:r>
      <w:r w:rsidR="004D51D9">
        <w:t>,</w:t>
      </w:r>
      <w:r>
        <w:t xml:space="preserve"> vil forstyrre</w:t>
      </w:r>
      <w:r w:rsidR="00BC4EDE">
        <w:t xml:space="preserve"> roen og</w:t>
      </w:r>
      <w:r>
        <w:t xml:space="preserve"> </w:t>
      </w:r>
      <w:r w:rsidR="00BC4EDE">
        <w:t>ændre den eksisterende rolige og private karakter.</w:t>
      </w:r>
      <w:r>
        <w:t xml:space="preserve"> </w:t>
      </w:r>
      <w:r w:rsidR="003A07DA">
        <w:t>Den vurdering kan vi fuldt ud tilslutte os.</w:t>
      </w:r>
    </w:p>
    <w:p w14:paraId="3C9C04AE" w14:textId="6A6EEB8E" w:rsidR="00FF232B" w:rsidRDefault="00C37D53">
      <w:r>
        <w:t>Vi ønsker, at der udarbejdes</w:t>
      </w:r>
      <w:r w:rsidR="00184AEF">
        <w:t xml:space="preserve"> supplerende </w:t>
      </w:r>
      <w:r>
        <w:t>planlægning</w:t>
      </w:r>
      <w:r w:rsidR="00BC4EDE">
        <w:t xml:space="preserve">sgrundlag </w:t>
      </w:r>
      <w:r w:rsidR="00184AEF">
        <w:t>for</w:t>
      </w:r>
      <w:r>
        <w:t xml:space="preserve"> Kjul Strand</w:t>
      </w:r>
      <w:r w:rsidR="00184AEF">
        <w:t>-</w:t>
      </w:r>
      <w:r>
        <w:t>området</w:t>
      </w:r>
      <w:r w:rsidR="00BC4EDE">
        <w:t>, således at myndigheder</w:t>
      </w:r>
      <w:r>
        <w:t xml:space="preserve"> </w:t>
      </w:r>
      <w:r w:rsidR="00FB59AF">
        <w:t>fremadrettet</w:t>
      </w:r>
      <w:r>
        <w:t xml:space="preserve"> bedre</w:t>
      </w:r>
      <w:r w:rsidR="00BC4EDE">
        <w:t xml:space="preserve"> kan </w:t>
      </w:r>
      <w:r>
        <w:t xml:space="preserve">regulere husstørrelser. Dette </w:t>
      </w:r>
      <w:r w:rsidR="00FB59AF">
        <w:t xml:space="preserve">forhold </w:t>
      </w:r>
      <w:r>
        <w:t>er efter vores opfattelse ikke tilstrækkeligt reguleret i dag.</w:t>
      </w:r>
    </w:p>
    <w:p w14:paraId="57A8A1F0" w14:textId="5BA9D3F5" w:rsidR="00BC4EDE" w:rsidRDefault="00FB59AF">
      <w:r>
        <w:t>Endelig gør vi</w:t>
      </w:r>
      <w:r w:rsidR="00BC4EDE">
        <w:t xml:space="preserve"> opmærksom på, at oplysningerne om Kjul </w:t>
      </w:r>
      <w:r w:rsidR="003A07DA">
        <w:t xml:space="preserve">i </w:t>
      </w:r>
      <w:r>
        <w:t>rapportens</w:t>
      </w:r>
      <w:r w:rsidR="00BC4EDE">
        <w:t xml:space="preserve"> bilagsmaterialets side 8, efter vores opfattelse </w:t>
      </w:r>
      <w:r w:rsidR="00BC4EDE" w:rsidRPr="003A07DA">
        <w:rPr>
          <w:i/>
          <w:iCs/>
        </w:rPr>
        <w:t>ikke</w:t>
      </w:r>
      <w:r w:rsidR="00BC4EDE">
        <w:t xml:space="preserve"> er retvisende. Der kan inden for det opmærkede felt ikke ske en 79% stigning i bygningsmassen, idet en betydelig del af det opmærkede felt er omfattet af klitfredning.</w:t>
      </w:r>
    </w:p>
    <w:p w14:paraId="3BCDC819" w14:textId="1219792D" w:rsidR="00FB59AF" w:rsidRDefault="00FB59AF">
      <w:r>
        <w:t xml:space="preserve">Kjul d. </w:t>
      </w:r>
      <w:r w:rsidR="004D51D9">
        <w:t>10</w:t>
      </w:r>
      <w:r>
        <w:t>.oktober 2022</w:t>
      </w:r>
    </w:p>
    <w:p w14:paraId="16B989E5" w14:textId="626AF931" w:rsidR="00FB59AF" w:rsidRDefault="00FB59AF">
      <w:r>
        <w:t>På bestyrelsens vegne</w:t>
      </w:r>
    </w:p>
    <w:p w14:paraId="65CA63BB" w14:textId="29C3199F" w:rsidR="00FB59AF" w:rsidRDefault="00FB59AF">
      <w:r>
        <w:t>Keld Virenfeldt, formand.</w:t>
      </w:r>
    </w:p>
    <w:sectPr w:rsidR="00FB59A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32B"/>
    <w:rsid w:val="001056C8"/>
    <w:rsid w:val="00184AEF"/>
    <w:rsid w:val="001854BF"/>
    <w:rsid w:val="00263680"/>
    <w:rsid w:val="003A07DA"/>
    <w:rsid w:val="004D51D9"/>
    <w:rsid w:val="00616D2B"/>
    <w:rsid w:val="007D460D"/>
    <w:rsid w:val="00BC4EDE"/>
    <w:rsid w:val="00C37D53"/>
    <w:rsid w:val="00DE739B"/>
    <w:rsid w:val="00EA2F85"/>
    <w:rsid w:val="00EE55BD"/>
    <w:rsid w:val="00FB0515"/>
    <w:rsid w:val="00FB59AF"/>
    <w:rsid w:val="00FF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9ADC7"/>
  <w15:chartTrackingRefBased/>
  <w15:docId w15:val="{E44BA9C2-02A4-4B84-B8AE-D8287D64A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5BD"/>
  </w:style>
  <w:style w:type="paragraph" w:styleId="Overskrift1">
    <w:name w:val="heading 1"/>
    <w:basedOn w:val="Normal"/>
    <w:next w:val="Normal"/>
    <w:link w:val="Overskrift1Tegn"/>
    <w:uiPriority w:val="9"/>
    <w:qFormat/>
    <w:rsid w:val="00EE55B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E55B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E55B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E55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E55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E55B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E55B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E55B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E55B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E55BD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E55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E55BD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E55BD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E55BD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E55BD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E55BD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E55BD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E55BD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EE55BD"/>
    <w:pPr>
      <w:spacing w:line="240" w:lineRule="auto"/>
    </w:pPr>
    <w:rPr>
      <w:b/>
      <w:bCs/>
      <w:smallCaps/>
      <w:color w:val="44546A" w:themeColor="text2"/>
    </w:rPr>
  </w:style>
  <w:style w:type="paragraph" w:styleId="Titel">
    <w:name w:val="Title"/>
    <w:basedOn w:val="Normal"/>
    <w:next w:val="Normal"/>
    <w:link w:val="TitelTegn"/>
    <w:uiPriority w:val="10"/>
    <w:qFormat/>
    <w:rsid w:val="00EE55BD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elTegn">
    <w:name w:val="Titel Tegn"/>
    <w:basedOn w:val="Standardskrifttypeiafsnit"/>
    <w:link w:val="Titel"/>
    <w:uiPriority w:val="10"/>
    <w:rsid w:val="00EE55BD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E55B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E55BD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k">
    <w:name w:val="Strong"/>
    <w:basedOn w:val="Standardskrifttypeiafsnit"/>
    <w:uiPriority w:val="22"/>
    <w:qFormat/>
    <w:rsid w:val="00EE55BD"/>
    <w:rPr>
      <w:b/>
      <w:bCs/>
    </w:rPr>
  </w:style>
  <w:style w:type="character" w:styleId="Fremhv">
    <w:name w:val="Emphasis"/>
    <w:basedOn w:val="Standardskrifttypeiafsnit"/>
    <w:uiPriority w:val="20"/>
    <w:qFormat/>
    <w:rsid w:val="00EE55BD"/>
    <w:rPr>
      <w:i/>
      <w:iCs/>
    </w:rPr>
  </w:style>
  <w:style w:type="paragraph" w:styleId="Ingenafstand">
    <w:name w:val="No Spacing"/>
    <w:uiPriority w:val="1"/>
    <w:qFormat/>
    <w:rsid w:val="00EE55BD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EE55BD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29"/>
    <w:rsid w:val="00EE55BD"/>
    <w:rPr>
      <w:color w:val="44546A" w:themeColor="text2"/>
      <w:sz w:val="24"/>
      <w:szCs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E55BD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E55BD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vagfremhvning">
    <w:name w:val="Subtle Emphasis"/>
    <w:basedOn w:val="Standardskrifttypeiafsnit"/>
    <w:uiPriority w:val="19"/>
    <w:qFormat/>
    <w:rsid w:val="00EE55BD"/>
    <w:rPr>
      <w:i/>
      <w:iCs/>
      <w:color w:val="595959" w:themeColor="text1" w:themeTint="A6"/>
    </w:rPr>
  </w:style>
  <w:style w:type="character" w:styleId="Kraftigfremhvning">
    <w:name w:val="Intense Emphasis"/>
    <w:basedOn w:val="Standardskrifttypeiafsnit"/>
    <w:uiPriority w:val="21"/>
    <w:qFormat/>
    <w:rsid w:val="00EE55BD"/>
    <w:rPr>
      <w:b/>
      <w:bCs/>
      <w:i/>
      <w:iCs/>
    </w:rPr>
  </w:style>
  <w:style w:type="character" w:styleId="Svaghenvisning">
    <w:name w:val="Subtle Reference"/>
    <w:basedOn w:val="Standardskrifttypeiafsnit"/>
    <w:uiPriority w:val="31"/>
    <w:qFormat/>
    <w:rsid w:val="00EE55BD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Kraftighenvisning">
    <w:name w:val="Intense Reference"/>
    <w:basedOn w:val="Standardskrifttypeiafsnit"/>
    <w:uiPriority w:val="32"/>
    <w:qFormat/>
    <w:rsid w:val="00EE55BD"/>
    <w:rPr>
      <w:b/>
      <w:bCs/>
      <w:smallCaps/>
      <w:color w:val="44546A" w:themeColor="text2"/>
      <w:u w:val="single"/>
    </w:rPr>
  </w:style>
  <w:style w:type="character" w:styleId="Bogenstitel">
    <w:name w:val="Book Title"/>
    <w:basedOn w:val="Standardskrifttypeiafsnit"/>
    <w:uiPriority w:val="33"/>
    <w:qFormat/>
    <w:rsid w:val="00EE55BD"/>
    <w:rPr>
      <w:b/>
      <w:bCs/>
      <w:smallCaps/>
      <w:spacing w:val="10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EE55B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337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Keld Virenfeldt</dc:creator>
  <cp:keywords/>
  <dc:description/>
  <cp:lastModifiedBy>Keld Virenfeldt</cp:lastModifiedBy>
  <cp:revision>8</cp:revision>
  <dcterms:created xsi:type="dcterms:W3CDTF">2022-10-05T09:50:00Z</dcterms:created>
  <dcterms:modified xsi:type="dcterms:W3CDTF">2022-10-10T14:19:00Z</dcterms:modified>
</cp:coreProperties>
</file>